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8142B" w:rsidRPr="00F05B34" w:rsidRDefault="00AB7936">
      <w:pPr>
        <w:pStyle w:val="Titre"/>
        <w:jc w:val="both"/>
        <w:rPr>
          <w:color w:val="4C4C4C"/>
          <w:sz w:val="15"/>
          <w:szCs w:val="15"/>
          <w:lang w:val="fr-CA"/>
        </w:rPr>
      </w:pPr>
      <w:bookmarkStart w:id="0" w:name="_hdrpf3x726a" w:colFirst="0" w:colLast="0"/>
      <w:bookmarkEnd w:id="0"/>
      <w:r w:rsidRPr="00F05B34">
        <w:rPr>
          <w:lang w:val="fr-CA"/>
        </w:rPr>
        <w:t>Tong Wang</w:t>
      </w:r>
    </w:p>
    <w:p w14:paraId="00000002" w14:textId="5AF8A4D2" w:rsidR="0048142B" w:rsidRPr="00F05B34" w:rsidRDefault="00AB7936">
      <w:pPr>
        <w:pStyle w:val="Titre1"/>
        <w:spacing w:before="0" w:after="0"/>
        <w:jc w:val="both"/>
        <w:rPr>
          <w:b/>
          <w:color w:val="4C4C4C"/>
          <w:sz w:val="15"/>
          <w:szCs w:val="15"/>
          <w:lang w:val="fr-CA"/>
        </w:rPr>
      </w:pPr>
      <w:r w:rsidRPr="00F05B34">
        <w:rPr>
          <w:b/>
          <w:color w:val="4C4C4C"/>
          <w:sz w:val="15"/>
          <w:szCs w:val="15"/>
          <w:lang w:val="fr-CA"/>
        </w:rPr>
        <w:t>(</w:t>
      </w:r>
      <w:proofErr w:type="gramStart"/>
      <w:r w:rsidR="00F05B34" w:rsidRPr="00F05B34">
        <w:rPr>
          <w:b/>
          <w:color w:val="4C4C4C"/>
          <w:sz w:val="15"/>
          <w:szCs w:val="15"/>
          <w:lang w:val="fr-CA"/>
        </w:rPr>
        <w:t>elle</w:t>
      </w:r>
      <w:proofErr w:type="gramEnd"/>
      <w:r w:rsidR="00F05B34" w:rsidRPr="00F05B34">
        <w:rPr>
          <w:b/>
          <w:color w:val="4C4C4C"/>
          <w:sz w:val="15"/>
          <w:szCs w:val="15"/>
          <w:lang w:val="fr-CA"/>
        </w:rPr>
        <w:t>/la</w:t>
      </w:r>
      <w:r w:rsidRPr="00F05B34">
        <w:rPr>
          <w:b/>
          <w:color w:val="4C4C4C"/>
          <w:sz w:val="15"/>
          <w:szCs w:val="15"/>
          <w:lang w:val="fr-CA"/>
        </w:rPr>
        <w:t>)</w:t>
      </w:r>
    </w:p>
    <w:p w14:paraId="00000065" w14:textId="69613CD5" w:rsidR="0048142B" w:rsidRPr="00F05B34" w:rsidRDefault="00F05B34">
      <w:pPr>
        <w:pStyle w:val="Titre2"/>
        <w:jc w:val="both"/>
        <w:rPr>
          <w:lang w:val="fr-CA"/>
        </w:rPr>
      </w:pPr>
      <w:bookmarkStart w:id="1" w:name="_rnjh2u8ja7ks" w:colFirst="0" w:colLast="0"/>
      <w:bookmarkEnd w:id="1"/>
      <w:r w:rsidRPr="00F05B34">
        <w:rPr>
          <w:lang w:val="fr-CA"/>
        </w:rPr>
        <w:t>Description du concert</w:t>
      </w:r>
    </w:p>
    <w:p w14:paraId="00000066" w14:textId="77777777" w:rsidR="0048142B" w:rsidRPr="00F05B34" w:rsidRDefault="0048142B">
      <w:pPr>
        <w:jc w:val="both"/>
        <w:rPr>
          <w:sz w:val="20"/>
          <w:szCs w:val="20"/>
          <w:lang w:val="fr-CA"/>
        </w:rPr>
      </w:pPr>
    </w:p>
    <w:p w14:paraId="00000067" w14:textId="74EDFD97" w:rsidR="0048142B" w:rsidRPr="00526F03" w:rsidRDefault="00526F03">
      <w:pPr>
        <w:jc w:val="both"/>
        <w:rPr>
          <w:sz w:val="20"/>
          <w:szCs w:val="20"/>
          <w:lang w:val="fr-CA"/>
        </w:rPr>
      </w:pPr>
      <w:proofErr w:type="spellStart"/>
      <w:r w:rsidRPr="00526F03">
        <w:rPr>
          <w:i/>
          <w:iCs/>
          <w:sz w:val="20"/>
          <w:szCs w:val="20"/>
          <w:lang w:val="fr-CA"/>
        </w:rPr>
        <w:t>Towards</w:t>
      </w:r>
      <w:proofErr w:type="spellEnd"/>
      <w:r w:rsidRPr="00526F03">
        <w:rPr>
          <w:i/>
          <w:iCs/>
          <w:sz w:val="20"/>
          <w:szCs w:val="20"/>
          <w:lang w:val="fr-CA"/>
        </w:rPr>
        <w:t xml:space="preserve"> the Flame</w:t>
      </w:r>
      <w:r>
        <w:rPr>
          <w:sz w:val="20"/>
          <w:szCs w:val="20"/>
          <w:lang w:val="fr-CA"/>
        </w:rPr>
        <w:t xml:space="preserve"> (Vers la flamme)</w:t>
      </w:r>
      <w:r w:rsidRPr="00526F03">
        <w:rPr>
          <w:sz w:val="20"/>
          <w:szCs w:val="20"/>
          <w:lang w:val="fr-CA"/>
        </w:rPr>
        <w:t xml:space="preserve"> est un programme qui oppose l</w:t>
      </w:r>
      <w:r w:rsidR="00283F63">
        <w:rPr>
          <w:sz w:val="20"/>
          <w:szCs w:val="20"/>
          <w:lang w:val="fr-CA"/>
        </w:rPr>
        <w:t>’</w:t>
      </w:r>
      <w:r w:rsidRPr="00526F03">
        <w:rPr>
          <w:sz w:val="20"/>
          <w:szCs w:val="20"/>
          <w:lang w:val="fr-CA"/>
        </w:rPr>
        <w:t>obscurité et la lumière, le feu et la glace. Des épopées tragiques de Chopin et Scriabine, empreintes de dignité et de douleur, aux contes de fées mystiques et kaléidoscopiques de Ho et Stravinsky, la musique traverse de nombreux univers d</w:t>
      </w:r>
      <w:r w:rsidR="00283F63">
        <w:rPr>
          <w:sz w:val="20"/>
          <w:szCs w:val="20"/>
          <w:lang w:val="fr-CA"/>
        </w:rPr>
        <w:t>’</w:t>
      </w:r>
      <w:r w:rsidRPr="00526F03">
        <w:rPr>
          <w:sz w:val="20"/>
          <w:szCs w:val="20"/>
          <w:lang w:val="fr-CA"/>
        </w:rPr>
        <w:t>une intensité et d</w:t>
      </w:r>
      <w:r w:rsidR="00283F63">
        <w:rPr>
          <w:sz w:val="20"/>
          <w:szCs w:val="20"/>
          <w:lang w:val="fr-CA"/>
        </w:rPr>
        <w:t>’</w:t>
      </w:r>
      <w:r w:rsidRPr="00526F03">
        <w:rPr>
          <w:sz w:val="20"/>
          <w:szCs w:val="20"/>
          <w:lang w:val="fr-CA"/>
        </w:rPr>
        <w:t>une angoisse extraordinaires. Chacune de ces œuvres contient un univers qui lui est propre, mais elles se rejoignent toutes dans le même pathos humain</w:t>
      </w:r>
      <w:r>
        <w:rPr>
          <w:sz w:val="20"/>
          <w:szCs w:val="20"/>
          <w:lang w:val="fr-CA"/>
        </w:rPr>
        <w:t> </w:t>
      </w:r>
      <w:r w:rsidRPr="00526F03">
        <w:rPr>
          <w:sz w:val="20"/>
          <w:szCs w:val="20"/>
          <w:lang w:val="fr-CA"/>
        </w:rPr>
        <w:t>: la dualité de la souffrance et de l</w:t>
      </w:r>
      <w:r w:rsidR="00283F63">
        <w:rPr>
          <w:sz w:val="20"/>
          <w:szCs w:val="20"/>
          <w:lang w:val="fr-CA"/>
        </w:rPr>
        <w:t>’</w:t>
      </w:r>
      <w:r w:rsidRPr="00526F03">
        <w:rPr>
          <w:sz w:val="20"/>
          <w:szCs w:val="20"/>
          <w:lang w:val="fr-CA"/>
        </w:rPr>
        <w:t>espoir, du chagrin et de la joie, la coexistence de l</w:t>
      </w:r>
      <w:r w:rsidR="00283F63">
        <w:rPr>
          <w:sz w:val="20"/>
          <w:szCs w:val="20"/>
          <w:lang w:val="fr-CA"/>
        </w:rPr>
        <w:t>’</w:t>
      </w:r>
      <w:r w:rsidRPr="00526F03">
        <w:rPr>
          <w:sz w:val="20"/>
          <w:szCs w:val="20"/>
          <w:lang w:val="fr-CA"/>
        </w:rPr>
        <w:t>espoir et du désespoir, de l</w:t>
      </w:r>
      <w:r w:rsidR="00283F63">
        <w:rPr>
          <w:sz w:val="20"/>
          <w:szCs w:val="20"/>
          <w:lang w:val="fr-CA"/>
        </w:rPr>
        <w:t>’</w:t>
      </w:r>
      <w:r w:rsidRPr="00526F03">
        <w:rPr>
          <w:sz w:val="20"/>
          <w:szCs w:val="20"/>
          <w:lang w:val="fr-CA"/>
        </w:rPr>
        <w:t>ombre et de la lumière. Il existe un voyage musical qui correspond au voyage émotionnel que nous répétons souvent dans nos vies. Même en connaissant la douleur inévitable liée à l</w:t>
      </w:r>
      <w:r w:rsidR="00283F63">
        <w:rPr>
          <w:sz w:val="20"/>
          <w:szCs w:val="20"/>
          <w:lang w:val="fr-CA"/>
        </w:rPr>
        <w:t>’</w:t>
      </w:r>
      <w:r w:rsidRPr="00526F03">
        <w:rPr>
          <w:sz w:val="20"/>
          <w:szCs w:val="20"/>
          <w:lang w:val="fr-CA"/>
        </w:rPr>
        <w:t xml:space="preserve">amour, à la tendresse et à la vulnérabilité, comment devons-nous affronter et accepter nos luttes, nos limites et nos peurs? Comment pouvons-nous accepter les moments les plus sombres que nous voulons redéfinir? Osons-nous nous élever vers la lumière? En fin de compte, </w:t>
      </w:r>
      <w:proofErr w:type="spellStart"/>
      <w:r w:rsidRPr="00526F03">
        <w:rPr>
          <w:i/>
          <w:iCs/>
          <w:sz w:val="20"/>
          <w:szCs w:val="20"/>
          <w:lang w:val="fr-CA"/>
        </w:rPr>
        <w:t>Towards</w:t>
      </w:r>
      <w:proofErr w:type="spellEnd"/>
      <w:r w:rsidRPr="00526F03">
        <w:rPr>
          <w:i/>
          <w:iCs/>
          <w:sz w:val="20"/>
          <w:szCs w:val="20"/>
          <w:lang w:val="fr-CA"/>
        </w:rPr>
        <w:t xml:space="preserve"> the Flame</w:t>
      </w:r>
      <w:r w:rsidRPr="00526F03">
        <w:rPr>
          <w:sz w:val="20"/>
          <w:szCs w:val="20"/>
          <w:lang w:val="fr-CA"/>
        </w:rPr>
        <w:t xml:space="preserve"> est une histoire de courage, de croyance et d</w:t>
      </w:r>
      <w:r w:rsidR="00283F63">
        <w:rPr>
          <w:sz w:val="20"/>
          <w:szCs w:val="20"/>
          <w:lang w:val="fr-CA"/>
        </w:rPr>
        <w:t>’</w:t>
      </w:r>
      <w:r w:rsidRPr="00526F03">
        <w:rPr>
          <w:sz w:val="20"/>
          <w:szCs w:val="20"/>
          <w:lang w:val="fr-CA"/>
        </w:rPr>
        <w:t>acceptation.</w:t>
      </w:r>
      <w:r w:rsidR="00AB7936" w:rsidRPr="00526F03">
        <w:rPr>
          <w:sz w:val="20"/>
          <w:szCs w:val="20"/>
          <w:lang w:val="fr-CA"/>
        </w:rPr>
        <w:t xml:space="preserve"> </w:t>
      </w:r>
    </w:p>
    <w:p w14:paraId="00000068" w14:textId="77777777" w:rsidR="0048142B" w:rsidRPr="00526F03" w:rsidRDefault="0048142B">
      <w:pPr>
        <w:jc w:val="both"/>
        <w:rPr>
          <w:sz w:val="20"/>
          <w:szCs w:val="20"/>
          <w:lang w:val="fr-CA"/>
        </w:rPr>
      </w:pPr>
    </w:p>
    <w:p w14:paraId="0000009B" w14:textId="16EC3DA2" w:rsidR="0048142B" w:rsidRPr="00526F03" w:rsidRDefault="0048142B" w:rsidP="00AB7936">
      <w:pPr>
        <w:pStyle w:val="Titre2"/>
        <w:jc w:val="both"/>
        <w:rPr>
          <w:lang w:val="fr-CA"/>
        </w:rPr>
      </w:pPr>
      <w:bookmarkStart w:id="2" w:name="_qi9om0shb5kr" w:colFirst="0" w:colLast="0"/>
      <w:bookmarkStart w:id="3" w:name="_qwfx5ozhtpma" w:colFirst="0" w:colLast="0"/>
      <w:bookmarkEnd w:id="2"/>
      <w:bookmarkEnd w:id="3"/>
    </w:p>
    <w:sectPr w:rsidR="0048142B" w:rsidRPr="00526F0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72A162-AA4B-45B7-B9D5-70D05C0704DB}"/>
  </w:font>
  <w:font w:name="Cambria">
    <w:panose1 w:val="02040503050406030204"/>
    <w:charset w:val="00"/>
    <w:family w:val="roman"/>
    <w:pitch w:val="variable"/>
    <w:sig w:usb0="E00006FF" w:usb1="420024FF" w:usb2="02000000" w:usb3="00000000" w:csb0="0000019F" w:csb1="00000000"/>
    <w:embedRegular r:id="rId2" w:fontKey="{F19DFD4A-9F62-467B-8A7A-086CEDC18F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207E"/>
    <w:multiLevelType w:val="multilevel"/>
    <w:tmpl w:val="613A5D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854591"/>
    <w:multiLevelType w:val="multilevel"/>
    <w:tmpl w:val="4210D79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B24930"/>
    <w:multiLevelType w:val="multilevel"/>
    <w:tmpl w:val="DE2CD19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8F52FCA"/>
    <w:multiLevelType w:val="multilevel"/>
    <w:tmpl w:val="3C5C1CE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1478536">
    <w:abstractNumId w:val="3"/>
  </w:num>
  <w:num w:numId="2" w16cid:durableId="1211767688">
    <w:abstractNumId w:val="1"/>
  </w:num>
  <w:num w:numId="3" w16cid:durableId="574318529">
    <w:abstractNumId w:val="2"/>
  </w:num>
  <w:num w:numId="4" w16cid:durableId="1124545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42B"/>
    <w:rsid w:val="00283F63"/>
    <w:rsid w:val="00405A10"/>
    <w:rsid w:val="0048142B"/>
    <w:rsid w:val="004B0306"/>
    <w:rsid w:val="00526F03"/>
    <w:rsid w:val="00A02932"/>
    <w:rsid w:val="00AB7936"/>
    <w:rsid w:val="00BD5693"/>
    <w:rsid w:val="00BE006B"/>
    <w:rsid w:val="00F05B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E9D93"/>
  <w15:docId w15:val="{8D370995-D6B6-4DDF-8FB1-B599C15A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180</Words>
  <Characters>990</Characters>
  <Application>Microsoft Office Word</Application>
  <DocSecurity>0</DocSecurity>
  <Lines>8</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Debut Atlantic</dc:creator>
  <cp:lastModifiedBy>P Pitre</cp:lastModifiedBy>
  <cp:revision>5</cp:revision>
  <dcterms:created xsi:type="dcterms:W3CDTF">2025-11-13T18:20:00Z</dcterms:created>
  <dcterms:modified xsi:type="dcterms:W3CDTF">2025-11-13T20:26:00Z</dcterms:modified>
</cp:coreProperties>
</file>