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0D" w:rsidRDefault="0018630D" w:rsidP="0018630D">
      <w:r w:rsidRPr="00975455">
        <w:t xml:space="preserve">Hailed by La </w:t>
      </w:r>
      <w:proofErr w:type="spellStart"/>
      <w:r w:rsidRPr="00975455">
        <w:t>Scena</w:t>
      </w:r>
      <w:proofErr w:type="spellEnd"/>
      <w:r w:rsidRPr="00975455">
        <w:t xml:space="preserve"> Musicale as a rising star of 2022, </w:t>
      </w:r>
      <w:proofErr w:type="spellStart"/>
      <w:r w:rsidRPr="00975455">
        <w:t>Montréal-based</w:t>
      </w:r>
      <w:proofErr w:type="spellEnd"/>
      <w:r w:rsidRPr="00975455">
        <w:t xml:space="preserve"> pianist David Potvin is quickly establishing himself as one of Canada’s most exciting pianists. As winner of the 2022 Eckhardt-</w:t>
      </w:r>
      <w:proofErr w:type="spellStart"/>
      <w:r w:rsidRPr="00975455">
        <w:t>Gramatte</w:t>
      </w:r>
      <w:proofErr w:type="spellEnd"/>
      <w:r w:rsidRPr="00975455">
        <w:t xml:space="preserve">́ competition, he went on a recital tour across Canada in the fall of 2022.  David is a versatile performer with an interest in a wide range of repertoire. His imaginative programs seamlessly combine standard repertoire and contemporary music, with a focus on Canadian repertoire. Recent concert highlights include American premieres of Canadian music performed at the University of Arkansas; a recital with violinist Martin Beaver; a recital in collaboration with the Canadian Music Centre celebrating the works of Quebec composer Jacques </w:t>
      </w:r>
      <w:proofErr w:type="spellStart"/>
      <w:r w:rsidRPr="00975455">
        <w:t>Hétu</w:t>
      </w:r>
      <w:proofErr w:type="spellEnd"/>
      <w:r w:rsidRPr="00975455">
        <w:t>; and two recitals of Beethoven piano sonatas as part of the Lunenburg Academy of Music Performance’s Beethoven 250 celebration.</w:t>
      </w:r>
    </w:p>
    <w:p w:rsidR="00445731" w:rsidRDefault="00445731">
      <w:bookmarkStart w:id="0" w:name="_GoBack"/>
      <w:bookmarkEnd w:id="0"/>
    </w:p>
    <w:sectPr w:rsidR="00445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0D"/>
    <w:rsid w:val="0018630D"/>
    <w:rsid w:val="004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FD067-81E0-4284-8957-077B8620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30D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Debut Atlantic</dc:creator>
  <cp:keywords/>
  <dc:description/>
  <cp:lastModifiedBy>Debut Atlantic</cp:lastModifiedBy>
  <cp:revision>1</cp:revision>
  <dcterms:created xsi:type="dcterms:W3CDTF">2024-02-02T14:18:00Z</dcterms:created>
  <dcterms:modified xsi:type="dcterms:W3CDTF">2024-02-02T14:18:00Z</dcterms:modified>
</cp:coreProperties>
</file>